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E6" w:rsidRPr="00BF56D3" w:rsidRDefault="00E64DE6" w:rsidP="00E64DE6">
      <w:pPr>
        <w:pStyle w:val="Sinespaciado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6D3">
        <w:rPr>
          <w:rFonts w:ascii="Times New Roman" w:hAnsi="Times New Roman" w:cs="Times New Roman"/>
          <w:sz w:val="28"/>
          <w:szCs w:val="28"/>
        </w:rPr>
        <w:t>El fandango como performance de Antiguo Régimen (Jujuy, siglos XVIII-XIX)</w:t>
      </w:r>
    </w:p>
    <w:p w:rsidR="00E64DE6" w:rsidRPr="00BF56D3" w:rsidRDefault="00E64DE6" w:rsidP="00E64DE6">
      <w:pPr>
        <w:pStyle w:val="Sinespaciado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64DE6" w:rsidRPr="00BF56D3" w:rsidRDefault="00E64DE6" w:rsidP="00E64DE6">
      <w:pPr>
        <w:pStyle w:val="Sinespaciado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56D3">
        <w:rPr>
          <w:rFonts w:ascii="Times New Roman" w:hAnsi="Times New Roman" w:cs="Times New Roman"/>
          <w:sz w:val="24"/>
          <w:szCs w:val="24"/>
        </w:rPr>
        <w:t>1º autor y autor de correspondencia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D3">
        <w:rPr>
          <w:rFonts w:ascii="Times New Roman" w:hAnsi="Times New Roman" w:cs="Times New Roman"/>
          <w:sz w:val="24"/>
          <w:szCs w:val="24"/>
        </w:rPr>
        <w:t>Enrique Normando Cruz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D3">
        <w:rPr>
          <w:rFonts w:ascii="Times New Roman" w:hAnsi="Times New Roman" w:cs="Times New Roman"/>
          <w:sz w:val="24"/>
          <w:szCs w:val="24"/>
        </w:rPr>
        <w:t>Investigador del CONICET y Profesor Ordinario de la Universidad Nacional de Jujuy y del IES N° 5 de la Argentina. Doctor por la Universidad de Sevilla.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BF56D3">
        <w:rPr>
          <w:rStyle w:val="Hipervnculo"/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BF56D3">
        <w:rPr>
          <w:rStyle w:val="Hipervnculo"/>
          <w:rFonts w:ascii="Times New Roman" w:hAnsi="Times New Roman" w:cs="Times New Roman"/>
          <w:sz w:val="24"/>
          <w:szCs w:val="24"/>
        </w:rPr>
        <w:t>Newbery</w:t>
      </w:r>
      <w:proofErr w:type="spellEnd"/>
      <w:r w:rsidRPr="00BF56D3">
        <w:rPr>
          <w:rStyle w:val="Hipervnculo"/>
          <w:rFonts w:ascii="Times New Roman" w:hAnsi="Times New Roman" w:cs="Times New Roman"/>
          <w:sz w:val="24"/>
          <w:szCs w:val="24"/>
        </w:rPr>
        <w:t xml:space="preserve"> 586 (4600), Jujuy, Argentina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D3">
        <w:rPr>
          <w:rFonts w:ascii="Times New Roman" w:hAnsi="Times New Roman" w:cs="Times New Roman"/>
          <w:sz w:val="24"/>
          <w:szCs w:val="24"/>
        </w:rPr>
        <w:t>54-388-4864253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Style w:val="orcid-id-https"/>
          <w:rFonts w:ascii="Times New Roman" w:hAnsi="Times New Roman" w:cs="Times New Roman"/>
          <w:sz w:val="24"/>
          <w:szCs w:val="24"/>
          <w:lang w:val="pt-BR"/>
        </w:rPr>
      </w:pPr>
      <w:r w:rsidRPr="00BF56D3">
        <w:rPr>
          <w:rStyle w:val="Hipervnculo"/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Pr="00BF56D3">
        <w:rPr>
          <w:rFonts w:ascii="Times New Roman" w:hAnsi="Times New Roman" w:cs="Times New Roman"/>
          <w:sz w:val="24"/>
          <w:szCs w:val="24"/>
          <w:lang w:val="pt-BR"/>
        </w:rPr>
        <w:t xml:space="preserve">profecruz@yahoo.com.ar </w:t>
      </w:r>
      <w:r w:rsidRPr="00BF56D3">
        <w:rPr>
          <w:rStyle w:val="Hipervnculo"/>
          <w:rFonts w:ascii="Times New Roman" w:hAnsi="Times New Roman" w:cs="Times New Roman"/>
          <w:sz w:val="24"/>
          <w:szCs w:val="24"/>
          <w:lang w:val="pt-BR"/>
        </w:rPr>
        <w:t>/ ORCID Id:</w:t>
      </w:r>
      <w:r w:rsidRPr="00BF56D3">
        <w:rPr>
          <w:rFonts w:ascii="Times New Roman" w:hAnsi="Times New Roman" w:cs="Times New Roman"/>
          <w:sz w:val="24"/>
          <w:szCs w:val="24"/>
          <w:lang w:val="pt-BR"/>
        </w:rPr>
        <w:t xml:space="preserve"> https://orcid.org/0000-0003-4099-2609</w:t>
      </w:r>
      <w:r w:rsidRPr="00BF56D3">
        <w:rPr>
          <w:rStyle w:val="orcid-id-https"/>
          <w:rFonts w:ascii="Times New Roman" w:hAnsi="Times New Roman" w:cs="Times New Roman"/>
          <w:sz w:val="24"/>
          <w:szCs w:val="24"/>
          <w:lang w:val="pt-BR"/>
        </w:rPr>
        <w:t>.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F56D3">
        <w:rPr>
          <w:rFonts w:ascii="Times New Roman" w:hAnsi="Times New Roman" w:cs="Times New Roman"/>
          <w:sz w:val="24"/>
          <w:szCs w:val="24"/>
          <w:lang w:val="pt-BR"/>
        </w:rPr>
        <w:t>2º autora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BF56D3">
        <w:rPr>
          <w:rFonts w:ascii="Times New Roman" w:hAnsi="Times New Roman" w:cs="Times New Roman"/>
          <w:sz w:val="24"/>
          <w:szCs w:val="24"/>
        </w:rPr>
        <w:t>Grit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Kirstin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Koeltzsch</w:t>
      </w:r>
      <w:proofErr w:type="spellEnd"/>
    </w:p>
    <w:p w:rsidR="00E64DE6" w:rsidRPr="00BF56D3" w:rsidRDefault="00E64DE6" w:rsidP="00E64DE6">
      <w:pPr>
        <w:pStyle w:val="Sinespaciado"/>
        <w:spacing w:line="48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F56D3">
        <w:rPr>
          <w:rFonts w:ascii="Times New Roman" w:hAnsi="Times New Roman" w:cs="Times New Roman"/>
          <w:sz w:val="24"/>
          <w:szCs w:val="24"/>
        </w:rPr>
        <w:t xml:space="preserve">Becaria doctoral del CONICET y Antropóloga.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George A.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Smathers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6D3">
        <w:rPr>
          <w:rFonts w:ascii="Times New Roman" w:hAnsi="Times New Roman" w:cs="Times New Roman"/>
          <w:sz w:val="24"/>
          <w:szCs w:val="24"/>
        </w:rPr>
        <w:t>Libraries</w:t>
      </w:r>
      <w:proofErr w:type="spellEnd"/>
      <w:r w:rsidRPr="00BF56D3">
        <w:rPr>
          <w:rFonts w:ascii="Times New Roman" w:hAnsi="Times New Roman" w:cs="Times New Roman"/>
          <w:sz w:val="24"/>
          <w:szCs w:val="24"/>
        </w:rPr>
        <w:t xml:space="preserve"> gracias a una beca de investigación de la Universidad de Florida (2019).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Style w:val="Hipervnculo"/>
          <w:rFonts w:ascii="Times New Roman" w:hAnsi="Times New Roman" w:cs="Times New Roman"/>
          <w:sz w:val="24"/>
          <w:szCs w:val="24"/>
          <w:lang w:val="en-US"/>
        </w:rPr>
      </w:pPr>
      <w:r w:rsidRPr="00BF56D3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J. Newbery 586 (4600), Jujuy, Argentina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Style w:val="Hipervnculo"/>
          <w:rFonts w:ascii="Times New Roman" w:hAnsi="Times New Roman" w:cs="Times New Roman"/>
          <w:sz w:val="24"/>
          <w:szCs w:val="24"/>
          <w:lang w:val="en-US"/>
        </w:rPr>
      </w:pPr>
      <w:r w:rsidRPr="00BF56D3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54-387-4027507</w:t>
      </w:r>
    </w:p>
    <w:p w:rsidR="00E64DE6" w:rsidRPr="00BF56D3" w:rsidRDefault="00E64DE6" w:rsidP="00E64DE6">
      <w:pPr>
        <w:pStyle w:val="Sinespaciado"/>
        <w:spacing w:line="480" w:lineRule="auto"/>
        <w:jc w:val="both"/>
        <w:rPr>
          <w:rStyle w:val="Hipervnculo"/>
          <w:rFonts w:ascii="Times New Roman" w:hAnsi="Times New Roman" w:cs="Times New Roman"/>
          <w:sz w:val="24"/>
          <w:szCs w:val="24"/>
          <w:lang w:val="en-US"/>
        </w:rPr>
      </w:pPr>
      <w:r w:rsidRPr="00BF56D3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>E-mail: kirstinkoeltzsch@gmail.com / ORCID Id: https://orcid.org/0000-0001-9331-0611.</w:t>
      </w:r>
    </w:p>
    <w:p w:rsidR="008516B6" w:rsidRDefault="008516B6">
      <w:bookmarkStart w:id="0" w:name="_GoBack"/>
      <w:bookmarkEnd w:id="0"/>
    </w:p>
    <w:sectPr w:rsidR="00851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E6"/>
    <w:rsid w:val="008516B6"/>
    <w:rsid w:val="00E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DE7F1-CAAC-4AEB-B2E9-12C3838A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64DE6"/>
    <w:pPr>
      <w:spacing w:after="0" w:line="240" w:lineRule="auto"/>
    </w:pPr>
    <w:rPr>
      <w:lang w:val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4DE6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E64DE6"/>
    <w:rPr>
      <w:color w:val="0000FF"/>
      <w:u w:val="single"/>
    </w:rPr>
  </w:style>
  <w:style w:type="character" w:customStyle="1" w:styleId="orcid-id-https">
    <w:name w:val="orcid-id-https"/>
    <w:rsid w:val="00E6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Colegio de Michoacan A.C.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Corrales Suárez</dc:creator>
  <cp:keywords/>
  <dc:description/>
  <cp:lastModifiedBy>Blanca Corrales Suárez</cp:lastModifiedBy>
  <cp:revision>1</cp:revision>
  <dcterms:created xsi:type="dcterms:W3CDTF">2020-05-25T18:58:00Z</dcterms:created>
  <dcterms:modified xsi:type="dcterms:W3CDTF">2020-05-25T18:59:00Z</dcterms:modified>
</cp:coreProperties>
</file>