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0659" w14:textId="77777777" w:rsidR="00092A6D" w:rsidRDefault="00092A6D">
      <w:pPr>
        <w:pStyle w:val="Body"/>
        <w:spacing w:line="360" w:lineRule="auto"/>
        <w:rPr>
          <w:rFonts w:ascii="Avenir Light" w:hAnsi="Avenir Light"/>
          <w:lang w:val="es-ES_tradnl"/>
        </w:rPr>
      </w:pPr>
    </w:p>
    <w:p w14:paraId="0FE77BB2" w14:textId="51468386" w:rsidR="00092A6D" w:rsidRDefault="003D19EA">
      <w:pPr>
        <w:pStyle w:val="Body"/>
        <w:spacing w:line="360" w:lineRule="auto"/>
        <w:jc w:val="right"/>
        <w:rPr>
          <w:rFonts w:ascii="Avenir Light" w:eastAsia="Avenir Light" w:hAnsi="Avenir Light" w:cs="Avenir Light"/>
          <w:color w:val="AEAAAA"/>
          <w:u w:color="AEAAAA"/>
        </w:rPr>
      </w:pPr>
      <w:r>
        <w:rPr>
          <w:rFonts w:ascii="Avenir Light" w:hAnsi="Avenir Light"/>
          <w:color w:val="AEAAAA"/>
          <w:u w:color="AEAAAA"/>
          <w:lang w:val="es-ES_tradnl"/>
        </w:rPr>
        <w:t>Puebla, México, 05, mayo, 2021.</w:t>
      </w:r>
      <w:r w:rsidR="006D291B">
        <w:rPr>
          <w:rFonts w:ascii="Avenir Light" w:hAnsi="Avenir Light"/>
          <w:color w:val="AEAAAA"/>
          <w:u w:color="AEAAAA"/>
          <w:lang w:val="es-ES_tradnl"/>
        </w:rPr>
        <w:t xml:space="preserve"> </w:t>
      </w:r>
    </w:p>
    <w:p w14:paraId="3E811CB4" w14:textId="77777777" w:rsidR="00092A6D" w:rsidRDefault="00092A6D">
      <w:pPr>
        <w:pStyle w:val="Body"/>
        <w:spacing w:line="360" w:lineRule="auto"/>
        <w:rPr>
          <w:rFonts w:ascii="Avenir Light" w:eastAsia="Avenir Light" w:hAnsi="Avenir Light" w:cs="Avenir Light"/>
          <w:lang w:val="es-ES_tradnl"/>
        </w:rPr>
      </w:pPr>
    </w:p>
    <w:p w14:paraId="7A36F257" w14:textId="77777777" w:rsidR="00092A6D" w:rsidRDefault="006D291B">
      <w:pPr>
        <w:pStyle w:val="Body"/>
        <w:rPr>
          <w:rFonts w:ascii="Avenir Light" w:eastAsia="Avenir Light" w:hAnsi="Avenir Light" w:cs="Avenir Light"/>
        </w:rPr>
      </w:pPr>
      <w:r>
        <w:rPr>
          <w:rFonts w:ascii="Avenir Light" w:hAnsi="Avenir Light"/>
          <w:lang w:val="es-ES_tradnl"/>
        </w:rPr>
        <w:t xml:space="preserve">Dr. </w:t>
      </w:r>
      <w:proofErr w:type="spellStart"/>
      <w:r>
        <w:rPr>
          <w:rFonts w:ascii="Avenir Light" w:hAnsi="Avenir Light"/>
          <w:lang w:val="es-ES_tradnl"/>
        </w:rPr>
        <w:t>Nemer</w:t>
      </w:r>
      <w:proofErr w:type="spellEnd"/>
      <w:r>
        <w:rPr>
          <w:rFonts w:ascii="Avenir Light" w:hAnsi="Avenir Light"/>
          <w:lang w:val="es-ES_tradnl"/>
        </w:rPr>
        <w:t xml:space="preserve"> Eduardo </w:t>
      </w:r>
      <w:proofErr w:type="spellStart"/>
      <w:r>
        <w:rPr>
          <w:rFonts w:ascii="Avenir Light" w:hAnsi="Avenir Light"/>
          <w:lang w:val="es-ES_tradnl"/>
        </w:rPr>
        <w:t>Narchi</w:t>
      </w:r>
      <w:proofErr w:type="spellEnd"/>
      <w:r>
        <w:rPr>
          <w:rFonts w:ascii="Avenir Light" w:hAnsi="Avenir Light"/>
          <w:lang w:val="es-ES_tradnl"/>
        </w:rPr>
        <w:t xml:space="preserve"> </w:t>
      </w:r>
    </w:p>
    <w:p w14:paraId="28FBE25A" w14:textId="77777777" w:rsidR="00092A6D" w:rsidRDefault="006D291B">
      <w:pPr>
        <w:pStyle w:val="Body"/>
        <w:rPr>
          <w:rFonts w:ascii="Avenir Light" w:eastAsia="Avenir Light" w:hAnsi="Avenir Light" w:cs="Avenir Light"/>
        </w:rPr>
      </w:pPr>
      <w:r>
        <w:rPr>
          <w:rFonts w:ascii="Avenir Light" w:hAnsi="Avenir Light"/>
          <w:lang w:val="es-ES_tradnl"/>
        </w:rPr>
        <w:t xml:space="preserve">Director Editorial de la Revista Relaciones Estudios de Historia y Sociedad </w:t>
      </w:r>
    </w:p>
    <w:p w14:paraId="62275C27" w14:textId="77777777" w:rsidR="00092A6D" w:rsidRDefault="006D291B">
      <w:pPr>
        <w:pStyle w:val="Body"/>
        <w:spacing w:after="240"/>
        <w:rPr>
          <w:rFonts w:ascii="Avenir Light" w:eastAsia="Avenir Light" w:hAnsi="Avenir Light" w:cs="Avenir Light"/>
        </w:rPr>
      </w:pPr>
      <w:r>
        <w:rPr>
          <w:rFonts w:ascii="Avenir Light" w:hAnsi="Avenir Light"/>
          <w:lang w:val="es-ES_tradnl"/>
        </w:rPr>
        <w:t>Colegio de Michoacán A.C.</w:t>
      </w:r>
    </w:p>
    <w:p w14:paraId="1B072C9F" w14:textId="77777777" w:rsidR="00092A6D" w:rsidRDefault="00092A6D">
      <w:pPr>
        <w:pStyle w:val="Body"/>
        <w:spacing w:line="360" w:lineRule="auto"/>
        <w:rPr>
          <w:rFonts w:ascii="Avenir Light" w:eastAsia="Avenir Light" w:hAnsi="Avenir Light" w:cs="Avenir Light"/>
          <w:lang w:val="es-ES_tradnl"/>
        </w:rPr>
      </w:pPr>
    </w:p>
    <w:p w14:paraId="7D478B2D" w14:textId="77777777" w:rsidR="00092A6D" w:rsidRDefault="006D291B">
      <w:pPr>
        <w:pStyle w:val="Body"/>
        <w:spacing w:after="240" w:line="360" w:lineRule="auto"/>
        <w:jc w:val="both"/>
        <w:rPr>
          <w:rFonts w:ascii="Avenir Light" w:eastAsia="Avenir Light" w:hAnsi="Avenir Light" w:cs="Avenir Light"/>
          <w:smallCaps/>
        </w:rPr>
      </w:pPr>
      <w:r>
        <w:rPr>
          <w:rFonts w:ascii="Avenir Light" w:hAnsi="Avenir Light"/>
          <w:smallCaps/>
          <w:lang w:val="it-IT"/>
        </w:rPr>
        <w:t>Presente</w:t>
      </w:r>
    </w:p>
    <w:p w14:paraId="3CB33F20" w14:textId="7E5A5A05" w:rsidR="00092A6D" w:rsidRDefault="006D291B">
      <w:pPr>
        <w:pStyle w:val="Body"/>
        <w:spacing w:line="360" w:lineRule="auto"/>
        <w:jc w:val="both"/>
        <w:rPr>
          <w:rFonts w:ascii="Avenir Light" w:eastAsia="Avenir Light" w:hAnsi="Avenir Light" w:cs="Avenir Light"/>
        </w:rPr>
      </w:pPr>
      <w:r>
        <w:rPr>
          <w:rFonts w:ascii="Avenir Light" w:hAnsi="Avenir Light"/>
          <w:lang w:val="es-ES_tradnl"/>
        </w:rPr>
        <w:t>Con fundamento en lo dispuesto en los artículos 30, 31, 33, 123, 124, 125, 126, 127, 128 y demás aplicables de la Ley Federal del Derecho de Autor y su Reglamento, los que suscriben,</w:t>
      </w:r>
      <w:r w:rsidR="003D19EA">
        <w:rPr>
          <w:rFonts w:ascii="Avenir Light" w:hAnsi="Avenir Light"/>
          <w:lang w:val="es-ES_tradnl"/>
        </w:rPr>
        <w:t xml:space="preserve"> </w:t>
      </w:r>
      <w:r w:rsidR="003D19EA">
        <w:rPr>
          <w:rFonts w:ascii="Avenir Light" w:hAnsi="Avenir Light"/>
          <w:b/>
          <w:bCs/>
          <w:lang w:val="es-ES_tradnl"/>
        </w:rPr>
        <w:t xml:space="preserve">Erik Tapia Mejía, </w:t>
      </w:r>
      <w:proofErr w:type="spellStart"/>
      <w:r w:rsidR="003D19EA" w:rsidRPr="00CB2D77">
        <w:rPr>
          <w:rFonts w:ascii="Avenir Light" w:hAnsi="Avenir Light"/>
          <w:b/>
          <w:bCs/>
          <w:lang w:val="es-ES_tradnl"/>
        </w:rPr>
        <w:t>Josset</w:t>
      </w:r>
      <w:proofErr w:type="spellEnd"/>
      <w:r w:rsidR="003D19EA" w:rsidRPr="00CB2D77">
        <w:rPr>
          <w:rFonts w:ascii="Avenir Light" w:hAnsi="Avenir Light"/>
          <w:b/>
          <w:bCs/>
          <w:lang w:val="es-ES_tradnl"/>
        </w:rPr>
        <w:t xml:space="preserve"> Sánchez Olarte</w:t>
      </w:r>
      <w:r>
        <w:rPr>
          <w:rFonts w:ascii="Avenir Light" w:hAnsi="Avenir Light"/>
          <w:lang w:val="es-ES_tradnl"/>
        </w:rPr>
        <w:t xml:space="preserve">, en calidad de auto(res) exclusivo(s) del </w:t>
      </w:r>
      <w:proofErr w:type="spellStart"/>
      <w:r>
        <w:rPr>
          <w:rFonts w:ascii="Avenir Light" w:hAnsi="Avenir Light"/>
          <w:lang w:val="es-ES_tradnl"/>
        </w:rPr>
        <w:t>artí</w:t>
      </w:r>
      <w:proofErr w:type="spellEnd"/>
      <w:r>
        <w:rPr>
          <w:rFonts w:ascii="Avenir Light" w:hAnsi="Avenir Light"/>
          <w:lang w:val="pt-PT"/>
        </w:rPr>
        <w:t>culo</w:t>
      </w:r>
      <w:r w:rsidR="003D19EA">
        <w:rPr>
          <w:rFonts w:ascii="Avenir Light" w:hAnsi="Avenir Light"/>
          <w:lang w:val="pt-PT"/>
        </w:rPr>
        <w:t xml:space="preserve"> </w:t>
      </w:r>
      <w:r w:rsidR="003D19EA" w:rsidRPr="00CB2D77">
        <w:rPr>
          <w:rFonts w:ascii="Avenir Light" w:hAnsi="Avenir Light"/>
          <w:b/>
          <w:bCs/>
          <w:lang w:val="pt-PT"/>
        </w:rPr>
        <w:t>Influencia de factores migratorios en la intención emprendedora en migrantes retornados (Influence of migratory factors on the entrepreneurial intention of returned migrants)</w:t>
      </w:r>
      <w:r w:rsidR="003D19EA">
        <w:rPr>
          <w:rFonts w:ascii="Avenir Light" w:hAnsi="Avenir Light"/>
          <w:b/>
          <w:bCs/>
          <w:lang w:val="pt-PT"/>
        </w:rPr>
        <w:t>,</w:t>
      </w:r>
      <w:r>
        <w:rPr>
          <w:rFonts w:ascii="Avenir Light" w:hAnsi="Avenir Light"/>
          <w:lang w:val="es-ES_tradnl"/>
        </w:rPr>
        <w:t xml:space="preserve"> el cual fue postulado el día X del mes X del año XXX, y que fue aprobado para su publicación el día X del mes X del año XXX en </w:t>
      </w:r>
      <w:r>
        <w:rPr>
          <w:rFonts w:ascii="Avenir Light" w:hAnsi="Avenir Light"/>
          <w:color w:val="C00000"/>
          <w:u w:color="C00000"/>
          <w:lang w:val="es-ES_tradnl"/>
        </w:rPr>
        <w:t xml:space="preserve">Relaciones Estudios de Historia y Sociedad </w:t>
      </w:r>
      <w:r>
        <w:rPr>
          <w:rFonts w:ascii="Avenir Light" w:hAnsi="Avenir Light"/>
          <w:lang w:val="es-ES_tradnl"/>
        </w:rPr>
        <w:t xml:space="preserve">–editada por el Colegio de Michoacán A.C.–, declaramos bajo protesta, de decir verdad, que este trabajo: </w:t>
      </w:r>
    </w:p>
    <w:p w14:paraId="4389792E" w14:textId="77777777" w:rsidR="00092A6D" w:rsidRDefault="00092A6D">
      <w:pPr>
        <w:pStyle w:val="Body"/>
        <w:spacing w:line="360" w:lineRule="auto"/>
        <w:jc w:val="both"/>
        <w:rPr>
          <w:rFonts w:ascii="Avenir Light" w:eastAsia="Avenir Light" w:hAnsi="Avenir Light" w:cs="Avenir Light"/>
        </w:rPr>
      </w:pPr>
    </w:p>
    <w:p w14:paraId="0BFAA94A" w14:textId="77777777" w:rsidR="00092A6D" w:rsidRDefault="006D291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venir Light" w:hAnsi="Avenir Light"/>
        </w:rPr>
      </w:pPr>
      <w:r>
        <w:rPr>
          <w:rFonts w:ascii="Avenir Light" w:hAnsi="Avenir Light"/>
        </w:rPr>
        <w:t xml:space="preserve">Es original. </w:t>
      </w:r>
    </w:p>
    <w:p w14:paraId="2A3D2B9D" w14:textId="77777777" w:rsidR="00092A6D" w:rsidRDefault="006D291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venir Light" w:hAnsi="Avenir Light"/>
        </w:rPr>
      </w:pPr>
      <w:r>
        <w:rPr>
          <w:rFonts w:ascii="Avenir Light" w:hAnsi="Avenir Light"/>
        </w:rPr>
        <w:t xml:space="preserve">Es inédito, por lo cual no fue postulado de forma simultánea a otras revistas y no ha sido difundido en otras plataformas y/o medios, ni en otro idioma. </w:t>
      </w:r>
    </w:p>
    <w:p w14:paraId="07BEF490" w14:textId="77777777" w:rsidR="00092A6D" w:rsidRDefault="006D291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venir Light" w:hAnsi="Avenir Light"/>
        </w:rPr>
      </w:pPr>
      <w:r>
        <w:rPr>
          <w:rFonts w:ascii="Avenir Light" w:hAnsi="Avenir Light"/>
        </w:rPr>
        <w:t xml:space="preserve">Para su elaboración se consideraron prácticas éticas de investigación para la formulación de hipótesis, recuperación documental, obtención de resultados y demás procesos vinculados con la elaboración final del documento. </w:t>
      </w:r>
    </w:p>
    <w:p w14:paraId="43B8F993" w14:textId="77777777" w:rsidR="00092A6D" w:rsidRDefault="006D291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venir Light" w:hAnsi="Avenir Light"/>
        </w:rPr>
      </w:pPr>
      <w:r>
        <w:rPr>
          <w:rFonts w:ascii="Avenir Light" w:hAnsi="Avenir Light"/>
        </w:rPr>
        <w:t xml:space="preserve">Que las imágenes, gráficos y tablas dentro del documento son de nuestra autoría y en caso de que sean de otros trabajos, contamos con los permisos necesarios para su reutilización. </w:t>
      </w:r>
    </w:p>
    <w:p w14:paraId="2A4B5E43" w14:textId="77777777" w:rsidR="00092A6D" w:rsidRDefault="006D291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venir Light" w:hAnsi="Avenir Light"/>
        </w:rPr>
      </w:pPr>
      <w:r>
        <w:rPr>
          <w:rFonts w:ascii="Avenir Light" w:hAnsi="Avenir Light"/>
        </w:rPr>
        <w:t xml:space="preserve">La información recuperada de trabajos previos dentro del texto, fueron debidamente citados mediante citas textuales y paráfrasis. Por lo que en caso </w:t>
      </w:r>
      <w:r>
        <w:rPr>
          <w:rFonts w:ascii="Avenir Light" w:hAnsi="Avenir Light"/>
        </w:rPr>
        <w:lastRenderedPageBreak/>
        <w:t xml:space="preserve">de que se presentará alguna impugnación, demanda o reclamación sobre la autoría del presente documento, asumimos la responsabilidad legal y económica de ésta y, al mismo tiempo, excluimos de cualquier responsabilidad legal y económica a el Colegio de Michoacán A.C. y al equipo editorial de </w:t>
      </w:r>
      <w:r>
        <w:rPr>
          <w:rFonts w:ascii="Avenir Light" w:hAnsi="Avenir Light"/>
          <w:color w:val="C00000"/>
          <w:u w:color="C00000"/>
        </w:rPr>
        <w:t>Relaciones Estudios de Historia y Sociedad.</w:t>
      </w:r>
    </w:p>
    <w:p w14:paraId="286BEC5C" w14:textId="77777777" w:rsidR="00092A6D" w:rsidRDefault="006D291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venir Light" w:hAnsi="Avenir Light"/>
        </w:rPr>
      </w:pPr>
      <w:r>
        <w:rPr>
          <w:rFonts w:ascii="Avenir Light" w:hAnsi="Avenir Light"/>
        </w:rPr>
        <w:t xml:space="preserve">Todos los autores participaron de forma activa en el proceso de elaboración del documento y se dan los créditos correspondientes de acuerdo con los grados de colaboración de cada uno. </w:t>
      </w:r>
    </w:p>
    <w:p w14:paraId="4F574BDB" w14:textId="77777777" w:rsidR="00092A6D" w:rsidRDefault="006D291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venir Light" w:hAnsi="Avenir Light"/>
        </w:rPr>
      </w:pPr>
      <w:r>
        <w:rPr>
          <w:rFonts w:ascii="Avenir Light" w:hAnsi="Avenir Light"/>
        </w:rPr>
        <w:t xml:space="preserve">Aceptamos los resultados derivados de la revisión editorial y de los árbitros, por lo que realizamos las modificaciones requeridas.  </w:t>
      </w:r>
    </w:p>
    <w:p w14:paraId="6305E081" w14:textId="77777777" w:rsidR="00092A6D" w:rsidRDefault="006D291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venir Light" w:hAnsi="Avenir Light"/>
        </w:rPr>
      </w:pPr>
      <w:r>
        <w:rPr>
          <w:rFonts w:ascii="Avenir Light" w:hAnsi="Avenir Light"/>
        </w:rPr>
        <w:t xml:space="preserve">Aprobamos la totalidad del contenido y la versión editada por el Equipo Editorial de </w:t>
      </w:r>
      <w:r>
        <w:rPr>
          <w:rFonts w:ascii="Avenir Light" w:hAnsi="Avenir Light"/>
          <w:color w:val="C00000"/>
          <w:u w:color="C00000"/>
        </w:rPr>
        <w:t>Relaciones Estudios de Historia y Sociedad.</w:t>
      </w:r>
      <w:r>
        <w:rPr>
          <w:rFonts w:ascii="Avenir Light" w:hAnsi="Avenir Light"/>
        </w:rPr>
        <w:t xml:space="preserve"> </w:t>
      </w:r>
    </w:p>
    <w:p w14:paraId="7382ADCB" w14:textId="77777777" w:rsidR="00092A6D" w:rsidRDefault="006D291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venir Light" w:hAnsi="Avenir Light"/>
        </w:rPr>
      </w:pPr>
      <w:r>
        <w:rPr>
          <w:rFonts w:ascii="Avenir Light" w:hAnsi="Avenir Light"/>
        </w:rPr>
        <w:t xml:space="preserve">Aprobamos la fecha designada por el Consejo Editorial para la publicación del texto. </w:t>
      </w:r>
    </w:p>
    <w:p w14:paraId="77524B64" w14:textId="77777777" w:rsidR="00092A6D" w:rsidRDefault="006D291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venir Light" w:hAnsi="Avenir Light"/>
        </w:rPr>
      </w:pPr>
      <w:r>
        <w:rPr>
          <w:rFonts w:ascii="Avenir Light" w:hAnsi="Avenir Light"/>
        </w:rPr>
        <w:t xml:space="preserve">Conocemos la política de Acceso Abierto de </w:t>
      </w:r>
      <w:r>
        <w:rPr>
          <w:rFonts w:ascii="Avenir Light" w:hAnsi="Avenir Light"/>
          <w:color w:val="C00000"/>
          <w:u w:color="C00000"/>
        </w:rPr>
        <w:t xml:space="preserve">Relaciones Estudios de Historia y Sociedad </w:t>
      </w:r>
      <w:r>
        <w:rPr>
          <w:rFonts w:ascii="Avenir Light" w:hAnsi="Avenir Light"/>
        </w:rPr>
        <w:t xml:space="preserve">y aceptamos que nuestro artículo se difunda bajo la licencia </w:t>
      </w:r>
      <w:proofErr w:type="spellStart"/>
      <w:r>
        <w:rPr>
          <w:rFonts w:ascii="Avenir Light" w:hAnsi="Avenir Light"/>
        </w:rPr>
        <w:t>Creative</w:t>
      </w:r>
      <w:proofErr w:type="spellEnd"/>
      <w:r>
        <w:rPr>
          <w:rFonts w:ascii="Avenir Light" w:hAnsi="Avenir Light"/>
        </w:rPr>
        <w:t xml:space="preserve"> </w:t>
      </w:r>
      <w:proofErr w:type="spellStart"/>
      <w:r>
        <w:rPr>
          <w:rFonts w:ascii="Avenir Light" w:hAnsi="Avenir Light"/>
        </w:rPr>
        <w:t>Commons</w:t>
      </w:r>
      <w:proofErr w:type="spellEnd"/>
      <w:r>
        <w:rPr>
          <w:rFonts w:ascii="Avenir Light" w:hAnsi="Avenir Light"/>
        </w:rPr>
        <w:t xml:space="preserve"> 4.0 </w:t>
      </w:r>
      <w:hyperlink r:id="rId7" w:history="1">
        <w:r>
          <w:rPr>
            <w:rStyle w:val="Hyperlink0"/>
            <w:rFonts w:ascii="Avenir Light" w:hAnsi="Avenir Light"/>
          </w:rPr>
          <w:t>Atribución-No Comercial (CC BY-NC 4.0 Internacional)</w:t>
        </w:r>
      </w:hyperlink>
      <w:r>
        <w:rPr>
          <w:rFonts w:ascii="Avenir Light" w:hAnsi="Avenir Light"/>
        </w:rPr>
        <w:t xml:space="preserve">, que permite a terceros copiar y redistribuir el contenido en cualquier formato, así como reutilizar la información de </w:t>
      </w:r>
      <w:r>
        <w:rPr>
          <w:rFonts w:ascii="Avenir Light" w:hAnsi="Avenir Light"/>
          <w:color w:val="C00000"/>
          <w:u w:color="C00000"/>
        </w:rPr>
        <w:t>Relaciones Estudios de Historia y Sociedad</w:t>
      </w:r>
      <w:r>
        <w:rPr>
          <w:rFonts w:ascii="Avenir Light" w:hAnsi="Avenir Light"/>
        </w:rPr>
        <w:t xml:space="preserve">, siempre que se reconozca la autoría de la información y se indique de forma explícita que ésta fue publicada por primera vez en </w:t>
      </w:r>
      <w:r>
        <w:rPr>
          <w:rFonts w:ascii="Avenir Light" w:hAnsi="Avenir Light"/>
          <w:color w:val="C00000"/>
          <w:u w:color="C00000"/>
        </w:rPr>
        <w:t>Relaciones Estudios de Historia y Sociedad.</w:t>
      </w:r>
      <w:r>
        <w:rPr>
          <w:rFonts w:ascii="Avenir Light" w:hAnsi="Avenir Light"/>
        </w:rPr>
        <w:t xml:space="preserve"> </w:t>
      </w:r>
    </w:p>
    <w:p w14:paraId="2B2324E7" w14:textId="77777777" w:rsidR="00092A6D" w:rsidRDefault="006D291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venir Light" w:hAnsi="Avenir Light"/>
        </w:rPr>
      </w:pPr>
      <w:r>
        <w:rPr>
          <w:rFonts w:ascii="Avenir Light" w:hAnsi="Avenir Light"/>
        </w:rPr>
        <w:t>Que la publicación de nuestro artículo en esta revista es sin fines de lucro, persiguiendo la difusión de conocimiento científico y cultural, por lo que no se genera ninguna regalía o remuneración económica por parte de Colegio de Michoacán A.C.</w:t>
      </w:r>
    </w:p>
    <w:p w14:paraId="7E4B8935" w14:textId="77777777" w:rsidR="00092A6D" w:rsidRDefault="006D291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venir Light" w:hAnsi="Avenir Light"/>
        </w:rPr>
      </w:pPr>
      <w:r>
        <w:rPr>
          <w:rFonts w:ascii="Avenir Light" w:hAnsi="Avenir Light"/>
        </w:rPr>
        <w:t xml:space="preserve">En consonancia con la política de Acceso Abierto de la revista </w:t>
      </w:r>
      <w:r>
        <w:rPr>
          <w:rFonts w:ascii="Avenir Light" w:hAnsi="Avenir Light"/>
          <w:color w:val="C00000"/>
          <w:u w:color="C00000"/>
        </w:rPr>
        <w:t>Relaciones Estudios de Historia y Sociedad</w:t>
      </w:r>
      <w:r>
        <w:rPr>
          <w:rFonts w:ascii="Avenir Light" w:hAnsi="Avenir Light"/>
        </w:rPr>
        <w:t xml:space="preserve">, en nuestra calidad autores, posterior a su aprobación y/o publicación de nuestro trabajo, podemos depositar una </w:t>
      </w:r>
      <w:r>
        <w:rPr>
          <w:rFonts w:ascii="Avenir Light" w:hAnsi="Avenir Light"/>
        </w:rPr>
        <w:lastRenderedPageBreak/>
        <w:t xml:space="preserve">versión </w:t>
      </w:r>
      <w:proofErr w:type="spellStart"/>
      <w:r>
        <w:rPr>
          <w:rFonts w:ascii="Avenir Light" w:hAnsi="Avenir Light"/>
        </w:rPr>
        <w:t>preprint</w:t>
      </w:r>
      <w:proofErr w:type="spellEnd"/>
      <w:r>
        <w:rPr>
          <w:rFonts w:ascii="Avenir Light" w:hAnsi="Avenir Light"/>
        </w:rPr>
        <w:t>/</w:t>
      </w:r>
      <w:proofErr w:type="spellStart"/>
      <w:r>
        <w:rPr>
          <w:rFonts w:ascii="Avenir Light" w:hAnsi="Avenir Light"/>
        </w:rPr>
        <w:t>posprint</w:t>
      </w:r>
      <w:proofErr w:type="spellEnd"/>
      <w:r>
        <w:rPr>
          <w:rFonts w:ascii="Avenir Light" w:hAnsi="Avenir Light"/>
        </w:rPr>
        <w:t xml:space="preserve"> del artículo en repositorios de Acceso Abierto, redes sociales académicas, páginas personales y otras plataformas para fines exclusivos de difusión, indicando de forma explícita que éste fue publicado por primera vez en </w:t>
      </w:r>
      <w:r>
        <w:rPr>
          <w:rFonts w:ascii="Avenir Light" w:hAnsi="Avenir Light"/>
          <w:color w:val="C00000"/>
          <w:u w:color="C00000"/>
        </w:rPr>
        <w:t>Relaciones Estudios de Historia y Sociedad,</w:t>
      </w:r>
      <w:r>
        <w:rPr>
          <w:rFonts w:ascii="Avenir Light" w:hAnsi="Avenir Light"/>
        </w:rPr>
        <w:t xml:space="preserve"> colocando los hipervínculos a la versión web de la publicación.</w:t>
      </w:r>
    </w:p>
    <w:p w14:paraId="32DBA78C" w14:textId="77777777" w:rsidR="00092A6D" w:rsidRDefault="00092A6D">
      <w:pPr>
        <w:pStyle w:val="Body"/>
        <w:spacing w:line="360" w:lineRule="auto"/>
        <w:jc w:val="both"/>
        <w:rPr>
          <w:rFonts w:ascii="Avenir Light" w:eastAsia="Avenir Light" w:hAnsi="Avenir Light" w:cs="Avenir Light"/>
        </w:rPr>
      </w:pPr>
    </w:p>
    <w:p w14:paraId="2FB771EA" w14:textId="77777777" w:rsidR="00092A6D" w:rsidRDefault="006D291B">
      <w:pPr>
        <w:pStyle w:val="Body"/>
        <w:spacing w:line="360" w:lineRule="auto"/>
        <w:ind w:left="348"/>
        <w:jc w:val="both"/>
        <w:rPr>
          <w:rFonts w:ascii="Avenir Light" w:eastAsia="Avenir Light" w:hAnsi="Avenir Light" w:cs="Avenir Light"/>
        </w:rPr>
      </w:pPr>
      <w:r>
        <w:rPr>
          <w:rFonts w:ascii="Avenir Light" w:hAnsi="Avenir Light"/>
          <w:lang w:val="es-ES_tradnl"/>
        </w:rPr>
        <w:t xml:space="preserve">De acuerdo con lo anterior, y en consonancia con la legislación vigente de Derechos de Autor en México, reconocemos que </w:t>
      </w:r>
      <w:r>
        <w:rPr>
          <w:rFonts w:ascii="Avenir Light" w:hAnsi="Avenir Light"/>
          <w:color w:val="C00000"/>
          <w:u w:color="C00000"/>
          <w:lang w:val="es-ES_tradnl"/>
        </w:rPr>
        <w:t xml:space="preserve">Relaciones Estudios de Historia y Sociedad </w:t>
      </w:r>
      <w:r>
        <w:rPr>
          <w:rFonts w:ascii="Avenir Light" w:hAnsi="Avenir Light"/>
          <w:lang w:val="es-ES_tradnl"/>
        </w:rPr>
        <w:t>respeta nuestro derecho moral como autores, así como la titularidad del derecho patrimonial, el cual aceptamos sea transferido –</w:t>
      </w:r>
      <w:r>
        <w:rPr>
          <w:rFonts w:ascii="Avenir Light" w:hAnsi="Avenir Light"/>
          <w:lang w:val="pt-PT"/>
        </w:rPr>
        <w:t>de forma no exclusiva</w:t>
      </w:r>
      <w:r>
        <w:rPr>
          <w:rFonts w:ascii="Avenir Light" w:hAnsi="Avenir Light"/>
          <w:lang w:val="es-ES_tradnl"/>
        </w:rPr>
        <w:t xml:space="preserve">– a El Colegio de Michoacán A.C. para llevar a cabo la primera publicación de nuestro trabajo en </w:t>
      </w:r>
      <w:r>
        <w:rPr>
          <w:rFonts w:ascii="Avenir Light" w:hAnsi="Avenir Light"/>
          <w:color w:val="C00000"/>
          <w:u w:color="C00000"/>
          <w:lang w:val="es-ES_tradnl"/>
        </w:rPr>
        <w:t>Relaciones Estudios de Historia y Sociedad</w:t>
      </w:r>
      <w:r>
        <w:rPr>
          <w:rFonts w:ascii="Avenir Light" w:hAnsi="Avenir Light"/>
          <w:lang w:val="es-ES_tradnl"/>
        </w:rPr>
        <w:t xml:space="preserve">. </w:t>
      </w:r>
      <w:proofErr w:type="gramStart"/>
      <w:r>
        <w:rPr>
          <w:rFonts w:ascii="Avenir Light" w:hAnsi="Avenir Light"/>
          <w:lang w:val="es-ES_tradnl"/>
        </w:rPr>
        <w:t>Asimismo</w:t>
      </w:r>
      <w:proofErr w:type="gramEnd"/>
      <w:r>
        <w:rPr>
          <w:rFonts w:ascii="Avenir Light" w:hAnsi="Avenir Light"/>
          <w:lang w:val="es-ES_tradnl"/>
        </w:rPr>
        <w:t xml:space="preserve"> autorizamos la reproducción de nuestro artículo en cualquier medio, formato, </w:t>
      </w:r>
      <w:proofErr w:type="spellStart"/>
      <w:r>
        <w:rPr>
          <w:rFonts w:ascii="Avenir Light" w:hAnsi="Avenir Light"/>
          <w:lang w:val="es-ES_tradnl"/>
        </w:rPr>
        <w:t>versió</w:t>
      </w:r>
      <w:proofErr w:type="spellEnd"/>
      <w:r>
        <w:rPr>
          <w:rFonts w:ascii="Avenir Light" w:hAnsi="Avenir Light"/>
          <w:lang w:val="it-IT"/>
        </w:rPr>
        <w:t>n e idioma, as</w:t>
      </w:r>
      <w:r>
        <w:rPr>
          <w:rFonts w:ascii="Avenir Light" w:hAnsi="Avenir Light"/>
          <w:lang w:val="es-ES_tradnl"/>
        </w:rPr>
        <w:t xml:space="preserve">í como en las bases de datos y colecciones en las que se encuentra indexada </w:t>
      </w:r>
      <w:r>
        <w:rPr>
          <w:rFonts w:ascii="Avenir Light" w:hAnsi="Avenir Light"/>
          <w:color w:val="C00000"/>
          <w:u w:color="C00000"/>
          <w:lang w:val="es-ES_tradnl"/>
        </w:rPr>
        <w:t>Relaciones Estudios de Historia y Sociedad.</w:t>
      </w:r>
    </w:p>
    <w:p w14:paraId="2B99DF7F" w14:textId="77777777" w:rsidR="00092A6D" w:rsidRDefault="00092A6D">
      <w:pPr>
        <w:pStyle w:val="Body"/>
        <w:spacing w:line="360" w:lineRule="auto"/>
        <w:jc w:val="both"/>
        <w:rPr>
          <w:rFonts w:ascii="Avenir Light" w:eastAsia="Avenir Light" w:hAnsi="Avenir Light" w:cs="Avenir Light"/>
        </w:rPr>
      </w:pPr>
    </w:p>
    <w:p w14:paraId="491FDB89" w14:textId="77777777" w:rsidR="00092A6D" w:rsidRDefault="006D291B">
      <w:pPr>
        <w:pStyle w:val="Body"/>
        <w:spacing w:line="360" w:lineRule="auto"/>
        <w:ind w:left="348"/>
        <w:jc w:val="both"/>
        <w:rPr>
          <w:rFonts w:ascii="Avenir Light" w:eastAsia="Avenir Light" w:hAnsi="Avenir Light" w:cs="Avenir Light"/>
        </w:rPr>
      </w:pPr>
      <w:r>
        <w:rPr>
          <w:rFonts w:ascii="Avenir Light" w:hAnsi="Avenir Light"/>
          <w:lang w:val="es-ES_tradnl"/>
        </w:rPr>
        <w:t xml:space="preserve">Como autores reconocemos que este instrumento legal reconoce nuestro derecho de realizar otros acuerdos contractuales independientes y adicionales para la distribución no exclusiva de la versión del artículo publicado en </w:t>
      </w:r>
      <w:r>
        <w:rPr>
          <w:rFonts w:ascii="Avenir Light" w:hAnsi="Avenir Light"/>
          <w:color w:val="C00000"/>
          <w:u w:color="C00000"/>
          <w:lang w:val="es-ES_tradnl"/>
        </w:rPr>
        <w:t>Relaciones Estudios de Historia y Sociedad</w:t>
      </w:r>
      <w:r>
        <w:rPr>
          <w:rFonts w:ascii="Avenir Light" w:hAnsi="Avenir Light"/>
          <w:lang w:val="es-ES_tradnl"/>
        </w:rPr>
        <w:t xml:space="preserve"> (por ejemplo, incluirlo en un repositorio institucional o darlo a conocer en redes sociales digitales y otros medios en papel o electrónicos), siempre que se indique clara y explícitamente que el trabajo se publicó por primera vez en </w:t>
      </w:r>
      <w:r>
        <w:rPr>
          <w:rFonts w:ascii="Avenir Light" w:hAnsi="Avenir Light"/>
          <w:color w:val="C00000"/>
          <w:u w:color="C00000"/>
          <w:lang w:val="es-ES_tradnl"/>
        </w:rPr>
        <w:t>Relaciones Estudios de Historia y Sociedad</w:t>
      </w:r>
    </w:p>
    <w:p w14:paraId="6635ECC9" w14:textId="77777777" w:rsidR="00092A6D" w:rsidRDefault="00092A6D">
      <w:pPr>
        <w:pStyle w:val="Body"/>
        <w:spacing w:line="360" w:lineRule="auto"/>
        <w:jc w:val="both"/>
        <w:rPr>
          <w:rFonts w:ascii="Avenir Light" w:eastAsia="Avenir Light" w:hAnsi="Avenir Light" w:cs="Avenir Light"/>
        </w:rPr>
      </w:pPr>
    </w:p>
    <w:p w14:paraId="3DC9C8F1" w14:textId="39E91BE8" w:rsidR="00092A6D" w:rsidRDefault="006D291B">
      <w:pPr>
        <w:pStyle w:val="Body"/>
        <w:spacing w:line="360" w:lineRule="auto"/>
        <w:ind w:left="348"/>
        <w:jc w:val="both"/>
        <w:rPr>
          <w:rFonts w:ascii="Avenir Light" w:eastAsia="Avenir Light" w:hAnsi="Avenir Light" w:cs="Avenir Light"/>
        </w:rPr>
      </w:pPr>
      <w:r>
        <w:rPr>
          <w:rFonts w:ascii="Avenir Light" w:hAnsi="Avenir Light"/>
          <w:lang w:val="es-ES_tradnl"/>
        </w:rPr>
        <w:t>Para constancia de lo anteriormente expuesto, se firma esta declaración a los _</w:t>
      </w:r>
      <w:r w:rsidR="009E0848">
        <w:rPr>
          <w:rFonts w:ascii="Avenir Light" w:hAnsi="Avenir Light"/>
          <w:lang w:val="es-ES_tradnl"/>
        </w:rPr>
        <w:t>05</w:t>
      </w:r>
      <w:r>
        <w:rPr>
          <w:rFonts w:ascii="Avenir Light" w:hAnsi="Avenir Light"/>
          <w:lang w:val="es-ES_tradnl"/>
        </w:rPr>
        <w:t>__ días, del mes de __</w:t>
      </w:r>
      <w:r w:rsidR="009E0848">
        <w:rPr>
          <w:rFonts w:ascii="Avenir Light" w:hAnsi="Avenir Light"/>
          <w:lang w:val="es-ES_tradnl"/>
        </w:rPr>
        <w:t>mayo</w:t>
      </w:r>
      <w:r>
        <w:rPr>
          <w:rFonts w:ascii="Avenir Light" w:hAnsi="Avenir Light"/>
          <w:lang w:val="es-ES_tradnl"/>
        </w:rPr>
        <w:t>___, del año_</w:t>
      </w:r>
      <w:r w:rsidR="009E0848">
        <w:rPr>
          <w:rFonts w:ascii="Avenir Light" w:hAnsi="Avenir Light"/>
          <w:lang w:val="es-ES_tradnl"/>
        </w:rPr>
        <w:t>2021</w:t>
      </w:r>
      <w:r>
        <w:rPr>
          <w:rFonts w:ascii="Avenir Light" w:hAnsi="Avenir Light"/>
          <w:lang w:val="es-ES_tradnl"/>
        </w:rPr>
        <w:t>_, en la ciudad de _</w:t>
      </w:r>
      <w:r w:rsidR="009E0848">
        <w:rPr>
          <w:rFonts w:ascii="Avenir Light" w:hAnsi="Avenir Light"/>
          <w:lang w:val="es-ES_tradnl"/>
        </w:rPr>
        <w:t>Puebla, México</w:t>
      </w:r>
      <w:r>
        <w:rPr>
          <w:rFonts w:ascii="Avenir Light" w:hAnsi="Avenir Light"/>
          <w:lang w:val="es-ES_tradnl"/>
        </w:rPr>
        <w:t>_.</w:t>
      </w:r>
    </w:p>
    <w:p w14:paraId="012E8AF0" w14:textId="77777777" w:rsidR="00092A6D" w:rsidRDefault="00092A6D">
      <w:pPr>
        <w:pStyle w:val="Body"/>
        <w:spacing w:line="360" w:lineRule="auto"/>
        <w:ind w:left="348"/>
        <w:jc w:val="both"/>
        <w:rPr>
          <w:rFonts w:ascii="Avenir Light" w:eastAsia="Avenir Light" w:hAnsi="Avenir Light" w:cs="Avenir Light"/>
          <w:lang w:val="es-ES_tradnl"/>
        </w:rPr>
      </w:pPr>
    </w:p>
    <w:p w14:paraId="7194D44E" w14:textId="77777777" w:rsidR="00092A6D" w:rsidRDefault="00092A6D">
      <w:pPr>
        <w:pStyle w:val="Body"/>
        <w:spacing w:line="360" w:lineRule="auto"/>
        <w:ind w:left="348"/>
        <w:jc w:val="both"/>
        <w:rPr>
          <w:rFonts w:ascii="Avenir Light" w:eastAsia="Avenir Light" w:hAnsi="Avenir Light" w:cs="Avenir Light"/>
          <w:lang w:val="es-ES_tradnl"/>
        </w:rPr>
      </w:pPr>
    </w:p>
    <w:p w14:paraId="75A19A3D" w14:textId="77777777" w:rsidR="00092A6D" w:rsidRDefault="006D291B">
      <w:pPr>
        <w:pStyle w:val="Body"/>
        <w:spacing w:line="360" w:lineRule="auto"/>
        <w:ind w:left="348"/>
        <w:jc w:val="both"/>
        <w:rPr>
          <w:rFonts w:ascii="Avenir Light" w:eastAsia="Avenir Light" w:hAnsi="Avenir Light" w:cs="Avenir Light"/>
        </w:rPr>
      </w:pPr>
      <w:r>
        <w:rPr>
          <w:rFonts w:ascii="Avenir Light" w:hAnsi="Avenir Light"/>
          <w:lang w:val="es-ES_tradnl"/>
        </w:rPr>
        <w:t>A T E N T A M E N T E</w:t>
      </w:r>
    </w:p>
    <w:p w14:paraId="53A6FCBC" w14:textId="77777777" w:rsidR="00092A6D" w:rsidRDefault="00092A6D">
      <w:pPr>
        <w:pStyle w:val="Body"/>
        <w:spacing w:line="360" w:lineRule="auto"/>
        <w:ind w:left="348"/>
        <w:jc w:val="both"/>
        <w:rPr>
          <w:rFonts w:ascii="Avenir Light" w:eastAsia="Avenir Light" w:hAnsi="Avenir Light" w:cs="Avenir Light"/>
          <w:lang w:val="es-ES_tradnl"/>
        </w:rPr>
      </w:pPr>
    </w:p>
    <w:tbl>
      <w:tblPr>
        <w:tblStyle w:val="TableNormal"/>
        <w:tblW w:w="97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2648"/>
      </w:tblGrid>
      <w:tr w:rsidR="00092A6D" w14:paraId="52E397F6" w14:textId="77777777">
        <w:trPr>
          <w:trHeight w:val="80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483AABC3" w14:textId="77777777" w:rsidR="00092A6D" w:rsidRDefault="006D291B">
            <w:pPr>
              <w:pStyle w:val="Body"/>
              <w:spacing w:line="360" w:lineRule="auto"/>
              <w:ind w:left="348"/>
              <w:jc w:val="both"/>
            </w:pPr>
            <w:r>
              <w:rPr>
                <w:rFonts w:ascii="Avenir Light" w:hAnsi="Avenir Light"/>
                <w:lang w:val="es-ES_tradnl"/>
              </w:rPr>
              <w:t>Nombre completo:</w:t>
            </w:r>
          </w:p>
        </w:tc>
        <w:tc>
          <w:tcPr>
            <w:tcW w:w="73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0DDC2E29" w14:textId="2FC3DA5B" w:rsidR="00092A6D" w:rsidRPr="00ED6084" w:rsidRDefault="00ED6084">
            <w:pPr>
              <w:rPr>
                <w:b/>
                <w:bCs/>
              </w:rPr>
            </w:pPr>
            <w:r w:rsidRPr="00ED6084">
              <w:rPr>
                <w:b/>
                <w:bCs/>
              </w:rPr>
              <w:t>Erik Tapia Mejia</w:t>
            </w:r>
          </w:p>
        </w:tc>
      </w:tr>
      <w:tr w:rsidR="00092A6D" w14:paraId="4F6FE226" w14:textId="77777777">
        <w:trPr>
          <w:trHeight w:val="81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004993A2" w14:textId="55AC8AE9" w:rsidR="00092A6D" w:rsidRDefault="006D291B">
            <w:pPr>
              <w:pStyle w:val="Body"/>
              <w:spacing w:line="360" w:lineRule="auto"/>
              <w:ind w:left="348"/>
              <w:jc w:val="both"/>
            </w:pPr>
            <w:r>
              <w:rPr>
                <w:rFonts w:ascii="Avenir Light" w:hAnsi="Avenir Light"/>
                <w:lang w:val="es-ES_tradnl"/>
              </w:rPr>
              <w:t>Fecha de nacimiento:</w:t>
            </w:r>
            <w:r w:rsidR="00ED6084">
              <w:rPr>
                <w:rFonts w:ascii="Avenir Light" w:hAnsi="Avenir Light"/>
                <w:lang w:val="es-ES_tradnl"/>
              </w:rPr>
              <w:t xml:space="preserve">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21B16A79" w14:textId="6052B83B" w:rsidR="00092A6D" w:rsidRDefault="00ED6084">
            <w:r>
              <w:t xml:space="preserve">13 </w:t>
            </w:r>
            <w:proofErr w:type="spellStart"/>
            <w:r>
              <w:t>diciembre</w:t>
            </w:r>
            <w:proofErr w:type="spellEnd"/>
            <w:r>
              <w:t xml:space="preserve"> 1978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2E4E556A" w14:textId="77777777" w:rsidR="00092A6D" w:rsidRDefault="006D291B">
            <w:pPr>
              <w:pStyle w:val="Body"/>
              <w:spacing w:line="360" w:lineRule="auto"/>
              <w:ind w:left="348"/>
              <w:jc w:val="both"/>
            </w:pPr>
            <w:r>
              <w:rPr>
                <w:rFonts w:ascii="Avenir Light" w:hAnsi="Avenir Light"/>
                <w:lang w:val="es-ES_tradnl"/>
              </w:rPr>
              <w:t>Lugar de nacimiento: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0E2F80E1" w14:textId="25ABB765" w:rsidR="00092A6D" w:rsidRDefault="00ED6084">
            <w:r>
              <w:t xml:space="preserve">Puebla, México </w:t>
            </w:r>
          </w:p>
        </w:tc>
      </w:tr>
      <w:tr w:rsidR="00092A6D" w14:paraId="36C17B3F" w14:textId="77777777">
        <w:trPr>
          <w:trHeight w:val="81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12439E4E" w14:textId="77777777" w:rsidR="00092A6D" w:rsidRDefault="006D291B">
            <w:pPr>
              <w:pStyle w:val="Body"/>
              <w:spacing w:line="360" w:lineRule="auto"/>
              <w:ind w:left="348"/>
              <w:jc w:val="both"/>
            </w:pPr>
            <w:r>
              <w:rPr>
                <w:rFonts w:ascii="Avenir Light" w:hAnsi="Avenir Light"/>
                <w:lang w:val="es-ES_tradnl"/>
              </w:rPr>
              <w:t>Nacionalidad actual: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471CC949" w14:textId="0E713EF0" w:rsidR="00092A6D" w:rsidRDefault="00ED6084">
            <w:r>
              <w:t>Mexicana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3662E324" w14:textId="77777777" w:rsidR="00092A6D" w:rsidRDefault="006D291B">
            <w:pPr>
              <w:pStyle w:val="Body"/>
              <w:spacing w:line="360" w:lineRule="auto"/>
              <w:ind w:left="348"/>
              <w:jc w:val="both"/>
            </w:pPr>
            <w:r>
              <w:rPr>
                <w:rFonts w:ascii="Avenir Light" w:hAnsi="Avenir Light"/>
                <w:lang w:val="es-ES_tradnl"/>
              </w:rPr>
              <w:t>Pasaporte o RFC: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0AB0ABF5" w14:textId="5CD7B803" w:rsidR="00092A6D" w:rsidRDefault="00ED6084">
            <w:r>
              <w:t>TAME7812138R9</w:t>
            </w:r>
          </w:p>
        </w:tc>
      </w:tr>
      <w:tr w:rsidR="00092A6D" w14:paraId="3D1A7C7A" w14:textId="77777777">
        <w:trPr>
          <w:trHeight w:val="33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37A1DDEE" w14:textId="77777777" w:rsidR="00092A6D" w:rsidRDefault="006D291B">
            <w:pPr>
              <w:pStyle w:val="Body"/>
              <w:spacing w:line="360" w:lineRule="auto"/>
              <w:ind w:left="348"/>
              <w:jc w:val="both"/>
            </w:pPr>
            <w:r>
              <w:rPr>
                <w:rFonts w:ascii="Avenir Light" w:hAnsi="Avenir Light"/>
                <w:lang w:val="es-ES_tradnl"/>
              </w:rPr>
              <w:t>Domicilio:</w:t>
            </w:r>
          </w:p>
        </w:tc>
        <w:tc>
          <w:tcPr>
            <w:tcW w:w="7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57CBB639" w14:textId="2C721255" w:rsidR="00092A6D" w:rsidRDefault="00ED6084">
            <w:r w:rsidRPr="004C3D35">
              <w:rPr>
                <w:rFonts w:ascii="Avenir Light" w:hAnsi="Avenir Light"/>
              </w:rPr>
              <w:t xml:space="preserve">Guadalupe Victoria Norte 110, Col Centro, 74000 San Martín </w:t>
            </w:r>
            <w:proofErr w:type="spellStart"/>
            <w:r w:rsidRPr="004C3D35">
              <w:rPr>
                <w:rFonts w:ascii="Avenir Light" w:hAnsi="Avenir Light"/>
              </w:rPr>
              <w:t>Texmelucan</w:t>
            </w:r>
            <w:proofErr w:type="spellEnd"/>
            <w:r w:rsidRPr="004C3D35">
              <w:rPr>
                <w:rFonts w:ascii="Avenir Light" w:hAnsi="Avenir Light"/>
              </w:rPr>
              <w:t xml:space="preserve"> de Labastida, </w:t>
            </w:r>
            <w:proofErr w:type="spellStart"/>
            <w:r w:rsidRPr="004C3D35">
              <w:rPr>
                <w:rFonts w:ascii="Avenir Light" w:hAnsi="Avenir Light"/>
              </w:rPr>
              <w:t>Pue</w:t>
            </w:r>
            <w:proofErr w:type="spellEnd"/>
            <w:r>
              <w:rPr>
                <w:rFonts w:ascii="Avenir Light" w:hAnsi="Avenir Light"/>
              </w:rPr>
              <w:t>, México.</w:t>
            </w:r>
          </w:p>
        </w:tc>
      </w:tr>
      <w:tr w:rsidR="00092A6D" w14:paraId="45927531" w14:textId="77777777">
        <w:trPr>
          <w:trHeight w:val="81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3C263102" w14:textId="77777777" w:rsidR="00092A6D" w:rsidRDefault="006D291B">
            <w:pPr>
              <w:pStyle w:val="Body"/>
              <w:spacing w:line="360" w:lineRule="auto"/>
              <w:ind w:left="348"/>
              <w:jc w:val="both"/>
            </w:pPr>
            <w:r>
              <w:rPr>
                <w:rFonts w:ascii="Avenir Light" w:hAnsi="Avenir Light"/>
                <w:lang w:val="es-ES_tradnl"/>
              </w:rPr>
              <w:t>Teléfonos oficina: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2032E7A7" w14:textId="28614C46" w:rsidR="00092A6D" w:rsidRDefault="00ED6084">
            <w:r w:rsidRPr="00ED6084">
              <w:t>222 620 0300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5BEDC7E9" w14:textId="77777777" w:rsidR="00092A6D" w:rsidRDefault="006D291B">
            <w:pPr>
              <w:pStyle w:val="Body"/>
              <w:spacing w:line="360" w:lineRule="auto"/>
              <w:ind w:left="348"/>
              <w:jc w:val="both"/>
            </w:pPr>
            <w:proofErr w:type="spellStart"/>
            <w:r>
              <w:rPr>
                <w:rFonts w:ascii="Avenir Light" w:hAnsi="Avenir Light"/>
                <w:lang w:val="es-ES_tradnl"/>
              </w:rPr>
              <w:t>Telefono</w:t>
            </w:r>
            <w:proofErr w:type="spellEnd"/>
            <w:r>
              <w:rPr>
                <w:rFonts w:ascii="Avenir Light" w:hAnsi="Avenir Light"/>
                <w:lang w:val="es-ES_tradnl"/>
              </w:rPr>
              <w:t xml:space="preserve"> celular: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4C1B121B" w14:textId="50912FDA" w:rsidR="00092A6D" w:rsidRDefault="00ED6084">
            <w:r>
              <w:t>2223 482677</w:t>
            </w:r>
          </w:p>
        </w:tc>
      </w:tr>
      <w:tr w:rsidR="00092A6D" w14:paraId="46545081" w14:textId="77777777">
        <w:trPr>
          <w:trHeight w:val="81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1EA6BB69" w14:textId="77777777" w:rsidR="00092A6D" w:rsidRDefault="006D291B">
            <w:pPr>
              <w:pStyle w:val="Body"/>
              <w:spacing w:line="360" w:lineRule="auto"/>
              <w:ind w:left="348"/>
              <w:jc w:val="both"/>
            </w:pPr>
            <w:r>
              <w:rPr>
                <w:rFonts w:ascii="Avenir Light" w:hAnsi="Avenir Light"/>
                <w:lang w:val="es-ES_tradnl"/>
              </w:rPr>
              <w:t>Teléfono particular: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7D70601E" w14:textId="3816771E" w:rsidR="00092A6D" w:rsidRDefault="00ED6084">
            <w:r>
              <w:t>------------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5B2448D9" w14:textId="77777777" w:rsidR="00092A6D" w:rsidRDefault="006D291B">
            <w:pPr>
              <w:pStyle w:val="Body"/>
              <w:spacing w:line="360" w:lineRule="auto"/>
              <w:ind w:left="348"/>
              <w:jc w:val="both"/>
            </w:pPr>
            <w:r>
              <w:rPr>
                <w:rFonts w:ascii="Avenir Light" w:hAnsi="Avenir Light"/>
                <w:lang w:val="es-ES_tradnl"/>
              </w:rPr>
              <w:t>E-mail: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77F21928" w14:textId="1FC22E60" w:rsidR="00ED6084" w:rsidRPr="00ED6084" w:rsidRDefault="00ED6084" w:rsidP="00ED6084">
            <w:pPr>
              <w:pStyle w:val="Body"/>
              <w:spacing w:after="240"/>
              <w:rPr>
                <w:rFonts w:ascii="Avenir Light" w:eastAsia="Avenir Light" w:hAnsi="Avenir Light" w:cs="Avenir Light"/>
              </w:rPr>
            </w:pPr>
            <w:r w:rsidRPr="004C3D35">
              <w:rPr>
                <w:rFonts w:ascii="Avenir Light" w:hAnsi="Avenir Light"/>
                <w:lang w:val="en-US"/>
              </w:rPr>
              <w:t>erik.tapia.mejia@iedep.edu.mx</w:t>
            </w:r>
          </w:p>
          <w:p w14:paraId="1A0B80AE" w14:textId="77777777" w:rsidR="00092A6D" w:rsidRDefault="00092A6D"/>
        </w:tc>
      </w:tr>
    </w:tbl>
    <w:p w14:paraId="2BA12EAB" w14:textId="77777777" w:rsidR="00092A6D" w:rsidRDefault="00092A6D">
      <w:pPr>
        <w:pStyle w:val="Body"/>
        <w:widowControl w:val="0"/>
        <w:jc w:val="both"/>
        <w:rPr>
          <w:rFonts w:ascii="Avenir Light" w:eastAsia="Avenir Light" w:hAnsi="Avenir Light" w:cs="Avenir Light"/>
          <w:lang w:val="es-ES_tradnl"/>
        </w:rPr>
      </w:pPr>
    </w:p>
    <w:p w14:paraId="10CACA65" w14:textId="654D4F3E" w:rsidR="00092A6D" w:rsidRDefault="00092A6D">
      <w:pPr>
        <w:pStyle w:val="Body"/>
        <w:spacing w:line="360" w:lineRule="auto"/>
        <w:ind w:left="348"/>
        <w:jc w:val="both"/>
        <w:rPr>
          <w:rFonts w:ascii="Avenir Light" w:eastAsia="Avenir Light" w:hAnsi="Avenir Light" w:cs="Avenir Light"/>
          <w:lang w:val="es-ES_tradnl"/>
        </w:rPr>
      </w:pPr>
    </w:p>
    <w:tbl>
      <w:tblPr>
        <w:tblStyle w:val="TableNormal"/>
        <w:tblW w:w="97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2648"/>
      </w:tblGrid>
      <w:tr w:rsidR="00ED6084" w14:paraId="7AADBCE5" w14:textId="77777777" w:rsidTr="00A62D13">
        <w:trPr>
          <w:trHeight w:val="80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4AA62F65" w14:textId="77777777" w:rsidR="00ED6084" w:rsidRDefault="00ED6084" w:rsidP="00A62D13">
            <w:pPr>
              <w:pStyle w:val="Body"/>
              <w:spacing w:line="360" w:lineRule="auto"/>
              <w:ind w:left="348"/>
              <w:jc w:val="both"/>
            </w:pPr>
            <w:r>
              <w:rPr>
                <w:rFonts w:ascii="Avenir Light" w:hAnsi="Avenir Light"/>
                <w:lang w:val="es-ES_tradnl"/>
              </w:rPr>
              <w:t>Nombre completo:</w:t>
            </w:r>
          </w:p>
        </w:tc>
        <w:tc>
          <w:tcPr>
            <w:tcW w:w="73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647514D9" w14:textId="71E68816" w:rsidR="00ED6084" w:rsidRDefault="00ED6084" w:rsidP="00A62D13">
            <w:proofErr w:type="spellStart"/>
            <w:r w:rsidRPr="005B5416">
              <w:rPr>
                <w:rFonts w:ascii="Avenir Light" w:eastAsia="Avenir Light" w:hAnsi="Avenir Light" w:cs="Avenir Light"/>
                <w:b/>
                <w:bCs/>
              </w:rPr>
              <w:t>Josset</w:t>
            </w:r>
            <w:proofErr w:type="spellEnd"/>
            <w:r w:rsidRPr="005B5416">
              <w:rPr>
                <w:rFonts w:ascii="Avenir Light" w:eastAsia="Avenir Light" w:hAnsi="Avenir Light" w:cs="Avenir Light"/>
                <w:b/>
                <w:bCs/>
              </w:rPr>
              <w:t xml:space="preserve"> Sánchez </w:t>
            </w:r>
            <w:proofErr w:type="spellStart"/>
            <w:r w:rsidRPr="005B5416">
              <w:rPr>
                <w:rFonts w:ascii="Avenir Light" w:eastAsia="Avenir Light" w:hAnsi="Avenir Light" w:cs="Avenir Light"/>
                <w:b/>
                <w:bCs/>
              </w:rPr>
              <w:t>Olarte</w:t>
            </w:r>
            <w:proofErr w:type="spellEnd"/>
            <w:r w:rsidRPr="005B5416">
              <w:rPr>
                <w:rFonts w:ascii="Avenir Light" w:eastAsia="Avenir Light" w:hAnsi="Avenir Light" w:cs="Avenir Light"/>
                <w:b/>
                <w:bCs/>
              </w:rPr>
              <w:t xml:space="preserve"> </w:t>
            </w:r>
            <w:r w:rsidRPr="00A62D13">
              <w:rPr>
                <w:rFonts w:ascii="Avenir Light" w:eastAsia="Avenir Light" w:hAnsi="Avenir Light" w:cs="Avenir Light"/>
                <w:b/>
                <w:bCs/>
              </w:rPr>
              <w:t xml:space="preserve">  </w:t>
            </w:r>
          </w:p>
        </w:tc>
      </w:tr>
      <w:tr w:rsidR="00ED6084" w14:paraId="1A8FC163" w14:textId="77777777" w:rsidTr="00A62D13">
        <w:trPr>
          <w:trHeight w:val="81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763484E4" w14:textId="77777777" w:rsidR="00ED6084" w:rsidRDefault="00ED6084" w:rsidP="00A62D13">
            <w:pPr>
              <w:pStyle w:val="Body"/>
              <w:spacing w:line="360" w:lineRule="auto"/>
              <w:ind w:left="348"/>
              <w:jc w:val="both"/>
            </w:pPr>
            <w:r>
              <w:rPr>
                <w:rFonts w:ascii="Avenir Light" w:hAnsi="Avenir Light"/>
                <w:lang w:val="es-ES_tradnl"/>
              </w:rPr>
              <w:t xml:space="preserve">Fecha de nacimiento: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57DB07A7" w14:textId="2CACA529" w:rsidR="00ED6084" w:rsidRDefault="00540ECC" w:rsidP="00A62D13">
            <w:r>
              <w:t xml:space="preserve">31 </w:t>
            </w:r>
            <w:proofErr w:type="spellStart"/>
            <w:r>
              <w:t>agosto</w:t>
            </w:r>
            <w:proofErr w:type="spellEnd"/>
            <w:r>
              <w:t xml:space="preserve"> 1980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08C17002" w14:textId="77777777" w:rsidR="00ED6084" w:rsidRDefault="00ED6084" w:rsidP="00A62D13">
            <w:pPr>
              <w:pStyle w:val="Body"/>
              <w:spacing w:line="360" w:lineRule="auto"/>
              <w:ind w:left="348"/>
              <w:jc w:val="both"/>
            </w:pPr>
            <w:r>
              <w:rPr>
                <w:rFonts w:ascii="Avenir Light" w:hAnsi="Avenir Light"/>
                <w:lang w:val="es-ES_tradnl"/>
              </w:rPr>
              <w:t>Lugar de nacimiento: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7FF2A423" w14:textId="77777777" w:rsidR="00ED6084" w:rsidRDefault="00ED6084" w:rsidP="00A62D13">
            <w:r>
              <w:t xml:space="preserve">Puebla, México </w:t>
            </w:r>
          </w:p>
        </w:tc>
      </w:tr>
      <w:tr w:rsidR="00ED6084" w14:paraId="73487BF9" w14:textId="77777777" w:rsidTr="00A62D13">
        <w:trPr>
          <w:trHeight w:val="81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17FAB162" w14:textId="77777777" w:rsidR="00ED6084" w:rsidRDefault="00ED6084" w:rsidP="00A62D13">
            <w:pPr>
              <w:pStyle w:val="Body"/>
              <w:spacing w:line="360" w:lineRule="auto"/>
              <w:ind w:left="348"/>
              <w:jc w:val="both"/>
            </w:pPr>
            <w:r>
              <w:rPr>
                <w:rFonts w:ascii="Avenir Light" w:hAnsi="Avenir Light"/>
                <w:lang w:val="es-ES_tradnl"/>
              </w:rPr>
              <w:t>Nacionalidad actual: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0773BBD8" w14:textId="77777777" w:rsidR="00ED6084" w:rsidRDefault="00ED6084" w:rsidP="00A62D13">
            <w:r>
              <w:t>Mexicana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7DFA0CA1" w14:textId="77777777" w:rsidR="00ED6084" w:rsidRDefault="00ED6084" w:rsidP="00A62D13">
            <w:pPr>
              <w:pStyle w:val="Body"/>
              <w:spacing w:line="360" w:lineRule="auto"/>
              <w:ind w:left="348"/>
              <w:jc w:val="both"/>
            </w:pPr>
            <w:r>
              <w:rPr>
                <w:rFonts w:ascii="Avenir Light" w:hAnsi="Avenir Light"/>
                <w:lang w:val="es-ES_tradnl"/>
              </w:rPr>
              <w:t>Pasaporte o RFC: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7CC38168" w14:textId="3BF74F10" w:rsidR="00ED6084" w:rsidRDefault="00540ECC" w:rsidP="00A62D13">
            <w:r>
              <w:t>SAOJ8008319N3</w:t>
            </w:r>
          </w:p>
        </w:tc>
      </w:tr>
      <w:tr w:rsidR="00ED6084" w14:paraId="402F3C9E" w14:textId="77777777" w:rsidTr="00A62D13">
        <w:trPr>
          <w:trHeight w:val="33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3EC8EFC6" w14:textId="77777777" w:rsidR="00ED6084" w:rsidRDefault="00ED6084" w:rsidP="00A62D13">
            <w:pPr>
              <w:pStyle w:val="Body"/>
              <w:spacing w:line="360" w:lineRule="auto"/>
              <w:ind w:left="348"/>
              <w:jc w:val="both"/>
            </w:pPr>
            <w:r>
              <w:rPr>
                <w:rFonts w:ascii="Avenir Light" w:hAnsi="Avenir Light"/>
                <w:lang w:val="es-ES_tradnl"/>
              </w:rPr>
              <w:t>Domicilio:</w:t>
            </w:r>
          </w:p>
        </w:tc>
        <w:tc>
          <w:tcPr>
            <w:tcW w:w="7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3DA3638F" w14:textId="77777777" w:rsidR="00ED6084" w:rsidRDefault="00ED6084" w:rsidP="00A62D13">
            <w:r w:rsidRPr="004C3D35">
              <w:rPr>
                <w:rFonts w:ascii="Avenir Light" w:hAnsi="Avenir Light"/>
              </w:rPr>
              <w:t xml:space="preserve">Guadalupe Victoria Norte 110, Col Centro, 74000 San Martín </w:t>
            </w:r>
            <w:proofErr w:type="spellStart"/>
            <w:r w:rsidRPr="004C3D35">
              <w:rPr>
                <w:rFonts w:ascii="Avenir Light" w:hAnsi="Avenir Light"/>
              </w:rPr>
              <w:t>Texmelucan</w:t>
            </w:r>
            <w:proofErr w:type="spellEnd"/>
            <w:r w:rsidRPr="004C3D35">
              <w:rPr>
                <w:rFonts w:ascii="Avenir Light" w:hAnsi="Avenir Light"/>
              </w:rPr>
              <w:t xml:space="preserve"> de Labastida, </w:t>
            </w:r>
            <w:proofErr w:type="spellStart"/>
            <w:r w:rsidRPr="004C3D35">
              <w:rPr>
                <w:rFonts w:ascii="Avenir Light" w:hAnsi="Avenir Light"/>
              </w:rPr>
              <w:t>Pue</w:t>
            </w:r>
            <w:proofErr w:type="spellEnd"/>
            <w:r>
              <w:rPr>
                <w:rFonts w:ascii="Avenir Light" w:hAnsi="Avenir Light"/>
              </w:rPr>
              <w:t>, México.</w:t>
            </w:r>
          </w:p>
        </w:tc>
      </w:tr>
      <w:tr w:rsidR="00ED6084" w14:paraId="3EEBD9BA" w14:textId="77777777" w:rsidTr="00A62D13">
        <w:trPr>
          <w:trHeight w:val="81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6F3540CD" w14:textId="77777777" w:rsidR="00ED6084" w:rsidRDefault="00ED6084" w:rsidP="00A62D13">
            <w:pPr>
              <w:pStyle w:val="Body"/>
              <w:spacing w:line="360" w:lineRule="auto"/>
              <w:ind w:left="348"/>
              <w:jc w:val="both"/>
            </w:pPr>
            <w:r>
              <w:rPr>
                <w:rFonts w:ascii="Avenir Light" w:hAnsi="Avenir Light"/>
                <w:lang w:val="es-ES_tradnl"/>
              </w:rPr>
              <w:t>Teléfonos oficina: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6903FCA5" w14:textId="77777777" w:rsidR="00ED6084" w:rsidRDefault="00ED6084" w:rsidP="00A62D13">
            <w:r w:rsidRPr="00ED6084">
              <w:t>222 620 0300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59002FAA" w14:textId="77777777" w:rsidR="00ED6084" w:rsidRDefault="00ED6084" w:rsidP="00A62D13">
            <w:pPr>
              <w:pStyle w:val="Body"/>
              <w:spacing w:line="360" w:lineRule="auto"/>
              <w:ind w:left="348"/>
              <w:jc w:val="both"/>
            </w:pPr>
            <w:proofErr w:type="spellStart"/>
            <w:r>
              <w:rPr>
                <w:rFonts w:ascii="Avenir Light" w:hAnsi="Avenir Light"/>
                <w:lang w:val="es-ES_tradnl"/>
              </w:rPr>
              <w:t>Telefono</w:t>
            </w:r>
            <w:proofErr w:type="spellEnd"/>
            <w:r>
              <w:rPr>
                <w:rFonts w:ascii="Avenir Light" w:hAnsi="Avenir Light"/>
                <w:lang w:val="es-ES_tradnl"/>
              </w:rPr>
              <w:t xml:space="preserve"> celular: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773171E8" w14:textId="7D0E5ABC" w:rsidR="00ED6084" w:rsidRDefault="00ED6084" w:rsidP="00A62D13">
            <w:r>
              <w:rPr>
                <w:rFonts w:ascii="Avenir Light" w:hAnsi="Avenir Light"/>
                <w:lang w:val="it-IT"/>
              </w:rPr>
              <w:t>248 125 0518</w:t>
            </w:r>
          </w:p>
        </w:tc>
      </w:tr>
      <w:tr w:rsidR="00ED6084" w14:paraId="2A127B25" w14:textId="77777777" w:rsidTr="00A62D13">
        <w:trPr>
          <w:trHeight w:val="81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790C8591" w14:textId="77777777" w:rsidR="00ED6084" w:rsidRDefault="00ED6084" w:rsidP="00A62D13">
            <w:pPr>
              <w:pStyle w:val="Body"/>
              <w:spacing w:line="360" w:lineRule="auto"/>
              <w:ind w:left="348"/>
              <w:jc w:val="both"/>
            </w:pPr>
            <w:r>
              <w:rPr>
                <w:rFonts w:ascii="Avenir Light" w:hAnsi="Avenir Light"/>
                <w:lang w:val="es-ES_tradnl"/>
              </w:rPr>
              <w:lastRenderedPageBreak/>
              <w:t>Teléfono particular: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706CF313" w14:textId="77777777" w:rsidR="00ED6084" w:rsidRDefault="00ED6084" w:rsidP="00A62D13">
            <w:r>
              <w:t>------------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1EB61338" w14:textId="77777777" w:rsidR="00ED6084" w:rsidRDefault="00ED6084" w:rsidP="00A62D13">
            <w:pPr>
              <w:pStyle w:val="Body"/>
              <w:spacing w:line="360" w:lineRule="auto"/>
              <w:ind w:left="348"/>
              <w:jc w:val="both"/>
            </w:pPr>
            <w:r>
              <w:rPr>
                <w:rFonts w:ascii="Avenir Light" w:hAnsi="Avenir Light"/>
                <w:lang w:val="es-ES_tradnl"/>
              </w:rPr>
              <w:t>E-mail: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4C606BC0" w14:textId="6A4BC913" w:rsidR="00ED6084" w:rsidRDefault="00ED6084" w:rsidP="00A62D13">
            <w:r w:rsidRPr="005B5416">
              <w:rPr>
                <w:rFonts w:ascii="Avenir Light" w:hAnsi="Avenir Light"/>
              </w:rPr>
              <w:t>josset15@hotmail.com</w:t>
            </w:r>
            <w:r>
              <w:t xml:space="preserve"> </w:t>
            </w:r>
          </w:p>
        </w:tc>
      </w:tr>
    </w:tbl>
    <w:p w14:paraId="220AFE7A" w14:textId="77777777" w:rsidR="00ED6084" w:rsidRDefault="00ED6084" w:rsidP="00ED6084">
      <w:pPr>
        <w:pStyle w:val="Body"/>
        <w:widowControl w:val="0"/>
        <w:jc w:val="both"/>
        <w:rPr>
          <w:rFonts w:ascii="Avenir Light" w:eastAsia="Avenir Light" w:hAnsi="Avenir Light" w:cs="Avenir Light"/>
          <w:lang w:val="es-ES_tradnl"/>
        </w:rPr>
      </w:pPr>
    </w:p>
    <w:p w14:paraId="1AD16577" w14:textId="77777777" w:rsidR="00ED6084" w:rsidRDefault="00ED6084" w:rsidP="00ED6084">
      <w:pPr>
        <w:pStyle w:val="Body"/>
        <w:spacing w:line="360" w:lineRule="auto"/>
        <w:ind w:left="348"/>
        <w:jc w:val="both"/>
        <w:rPr>
          <w:rFonts w:ascii="Avenir Light" w:eastAsia="Avenir Light" w:hAnsi="Avenir Light" w:cs="Avenir Light"/>
          <w:lang w:val="es-ES_tradnl"/>
        </w:rPr>
      </w:pPr>
    </w:p>
    <w:p w14:paraId="61E5DEEE" w14:textId="77777777" w:rsidR="00ED6084" w:rsidRDefault="00ED6084">
      <w:pPr>
        <w:pStyle w:val="Body"/>
        <w:spacing w:line="360" w:lineRule="auto"/>
        <w:ind w:left="348"/>
        <w:jc w:val="both"/>
        <w:rPr>
          <w:rFonts w:ascii="Avenir Light" w:eastAsia="Avenir Light" w:hAnsi="Avenir Light" w:cs="Avenir Light"/>
          <w:lang w:val="es-ES_tradnl"/>
        </w:rPr>
      </w:pPr>
    </w:p>
    <w:p w14:paraId="4EC33DF0" w14:textId="77777777" w:rsidR="00092A6D" w:rsidRDefault="00092A6D">
      <w:pPr>
        <w:pStyle w:val="Body"/>
        <w:spacing w:line="360" w:lineRule="auto"/>
        <w:ind w:left="348"/>
        <w:jc w:val="both"/>
        <w:rPr>
          <w:rFonts w:ascii="Avenir Light" w:eastAsia="Avenir Light" w:hAnsi="Avenir Light" w:cs="Avenir Light"/>
          <w:lang w:val="es-ES_tradnl"/>
        </w:rPr>
      </w:pPr>
    </w:p>
    <w:p w14:paraId="332BF156" w14:textId="77777777" w:rsidR="00092A6D" w:rsidRDefault="006D291B">
      <w:pPr>
        <w:pStyle w:val="Body"/>
        <w:spacing w:line="360" w:lineRule="auto"/>
        <w:ind w:left="348"/>
        <w:jc w:val="both"/>
        <w:rPr>
          <w:rFonts w:ascii="Avenir Light" w:eastAsia="Avenir Light" w:hAnsi="Avenir Light" w:cs="Avenir Light"/>
          <w:color w:val="AEAAAA"/>
          <w:u w:color="AEAAAA"/>
        </w:rPr>
      </w:pPr>
      <w:r>
        <w:rPr>
          <w:rFonts w:ascii="Avenir Light" w:hAnsi="Avenir Light"/>
          <w:color w:val="AEAAAA"/>
          <w:u w:color="AEAAAA"/>
          <w:lang w:val="es-ES_tradnl"/>
        </w:rPr>
        <w:t>Nota: TODOS los autores y coautores deben firmar la presente carta y otorgar sus datos.</w:t>
      </w:r>
    </w:p>
    <w:p w14:paraId="37D63F38" w14:textId="77777777" w:rsidR="00092A6D" w:rsidRDefault="00092A6D">
      <w:pPr>
        <w:pStyle w:val="Body"/>
        <w:spacing w:line="360" w:lineRule="auto"/>
        <w:jc w:val="both"/>
        <w:rPr>
          <w:rFonts w:ascii="Avenir Light" w:eastAsia="Avenir Light" w:hAnsi="Avenir Light" w:cs="Avenir Light"/>
        </w:rPr>
      </w:pPr>
    </w:p>
    <w:p w14:paraId="31440C0E" w14:textId="77777777" w:rsidR="00092A6D" w:rsidRDefault="00092A6D">
      <w:pPr>
        <w:pStyle w:val="Body"/>
        <w:spacing w:line="360" w:lineRule="auto"/>
        <w:jc w:val="both"/>
        <w:rPr>
          <w:rFonts w:ascii="Avenir Light" w:eastAsia="Avenir Light" w:hAnsi="Avenir Light" w:cs="Avenir Light"/>
        </w:rPr>
      </w:pPr>
    </w:p>
    <w:p w14:paraId="1A8F3E38" w14:textId="77777777" w:rsidR="00092A6D" w:rsidRDefault="00092A6D">
      <w:pPr>
        <w:pStyle w:val="Body"/>
        <w:spacing w:line="360" w:lineRule="auto"/>
      </w:pPr>
    </w:p>
    <w:sectPr w:rsidR="00092A6D">
      <w:headerReference w:type="default" r:id="rId8"/>
      <w:footerReference w:type="default" r:id="rId9"/>
      <w:pgSz w:w="12240" w:h="15840"/>
      <w:pgMar w:top="2226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8123" w14:textId="77777777" w:rsidR="00844B47" w:rsidRDefault="00844B47">
      <w:r>
        <w:separator/>
      </w:r>
    </w:p>
  </w:endnote>
  <w:endnote w:type="continuationSeparator" w:id="0">
    <w:p w14:paraId="75283A54" w14:textId="77777777" w:rsidR="00844B47" w:rsidRDefault="0084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 Light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D104" w14:textId="77777777" w:rsidR="00092A6D" w:rsidRDefault="00092A6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52EF2" w14:textId="77777777" w:rsidR="00844B47" w:rsidRDefault="00844B47">
      <w:r>
        <w:separator/>
      </w:r>
    </w:p>
  </w:footnote>
  <w:footnote w:type="continuationSeparator" w:id="0">
    <w:p w14:paraId="1081D3B8" w14:textId="77777777" w:rsidR="00844B47" w:rsidRDefault="00844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252F" w14:textId="77777777" w:rsidR="00092A6D" w:rsidRDefault="006D291B">
    <w:pPr>
      <w:pStyle w:val="Encabezado"/>
      <w:tabs>
        <w:tab w:val="clear" w:pos="8838"/>
        <w:tab w:val="right" w:pos="8818"/>
      </w:tabs>
      <w:jc w:val="right"/>
    </w:pPr>
    <w:r>
      <w:rPr>
        <w:noProof/>
      </w:rPr>
      <w:drawing>
        <wp:inline distT="0" distB="0" distL="0" distR="0" wp14:anchorId="21A88214" wp14:editId="58930C96">
          <wp:extent cx="5612130" cy="580391"/>
          <wp:effectExtent l="0" t="0" r="0" b="0"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5803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51BA3"/>
    <w:multiLevelType w:val="hybridMultilevel"/>
    <w:tmpl w:val="064A8424"/>
    <w:styleLink w:val="ImportedStyle1"/>
    <w:lvl w:ilvl="0" w:tplc="C312126A">
      <w:start w:val="1"/>
      <w:numFmt w:val="upperRoman"/>
      <w:lvlText w:val="%1."/>
      <w:lvlJc w:val="left"/>
      <w:pPr>
        <w:ind w:left="1068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464BC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6ADEE4">
      <w:start w:val="1"/>
      <w:numFmt w:val="lowerRoman"/>
      <w:lvlText w:val="%3."/>
      <w:lvlJc w:val="left"/>
      <w:pPr>
        <w:ind w:left="2508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AC396C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0CA9E6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FAF8DC">
      <w:start w:val="1"/>
      <w:numFmt w:val="lowerRoman"/>
      <w:lvlText w:val="%6."/>
      <w:lvlJc w:val="left"/>
      <w:pPr>
        <w:ind w:left="4668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26FA2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A23F60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9E5B90">
      <w:start w:val="1"/>
      <w:numFmt w:val="lowerRoman"/>
      <w:lvlText w:val="%9."/>
      <w:lvlJc w:val="left"/>
      <w:pPr>
        <w:ind w:left="6828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B343BB1"/>
    <w:multiLevelType w:val="hybridMultilevel"/>
    <w:tmpl w:val="064A8424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A6D"/>
    <w:rsid w:val="00092A6D"/>
    <w:rsid w:val="003D19EA"/>
    <w:rsid w:val="00540ECC"/>
    <w:rsid w:val="006D291B"/>
    <w:rsid w:val="00844B47"/>
    <w:rsid w:val="009E0848"/>
    <w:rsid w:val="00ED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7F96"/>
  <w15:docId w15:val="{9C36DF60-C05B-4F78-94E5-0685ACB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4"/>
      <w:szCs w:val="24"/>
      <w:u w:color="000000"/>
      <w:lang w:val="es-ES_tradnl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s-ES_tradnl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ipervnculo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971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2021-05-05T15:03:00Z</dcterms:created>
  <dcterms:modified xsi:type="dcterms:W3CDTF">2021-05-05T15:32:00Z</dcterms:modified>
</cp:coreProperties>
</file>